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Вопросы к областной викторине «Я – гражданин страны народного единства» 2022 г.</w:t>
      </w:r>
    </w:p>
    <w:p w14:paraId="02000000">
      <w:pPr>
        <w:pStyle w:val="Style_2"/>
        <w:numPr>
          <w:ilvl w:val="0"/>
          <w:numId w:val="1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Каким термином (терминами) называют события, происходившие в Московском царстве в конце Х</w:t>
      </w:r>
      <w:r>
        <w:rPr>
          <w:rFonts w:ascii="Times New Roman" w:hAnsi="Times New Roman"/>
          <w:sz w:val="22"/>
        </w:rPr>
        <w:t>VI</w:t>
      </w:r>
      <w:r>
        <w:rPr>
          <w:rFonts w:ascii="Times New Roman" w:hAnsi="Times New Roman"/>
          <w:sz w:val="22"/>
        </w:rPr>
        <w:t xml:space="preserve"> – начале </w:t>
      </w:r>
      <w:r>
        <w:rPr>
          <w:rFonts w:ascii="Times New Roman" w:hAnsi="Times New Roman"/>
          <w:sz w:val="22"/>
        </w:rPr>
        <w:t>XVII</w:t>
      </w:r>
      <w:r>
        <w:rPr>
          <w:rFonts w:ascii="Times New Roman" w:hAnsi="Times New Roman"/>
          <w:sz w:val="22"/>
        </w:rPr>
        <w:t xml:space="preserve"> в.в.?</w:t>
      </w:r>
    </w:p>
    <w:p w14:paraId="03000000">
      <w:pPr>
        <w:pStyle w:val="Style_2"/>
        <w:numPr>
          <w:ilvl w:val="0"/>
          <w:numId w:val="1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русской истории смерть этого наследника престола является одной из самых загадочных. О ком идёт речь? Почему его гибель  отразилась драматическим образом на событиях Московского государства рубежа 16 - 17 веков? </w:t>
      </w:r>
    </w:p>
    <w:p w14:paraId="04000000">
      <w:pPr>
        <w:pStyle w:val="Style_2"/>
        <w:numPr>
          <w:ilvl w:val="0"/>
          <w:numId w:val="1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Откуда произошло слово самозванец? Почему самозванцев называли ворами? В какие периоды русской истории они появлялись?  </w:t>
      </w:r>
    </w:p>
    <w:p w14:paraId="05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Кого из деятелей Смутного времени современники назвали «окаянным»? Почему? Кто из князей Древней Руси тоже получил такое прозвище?</w:t>
      </w:r>
      <w:r>
        <w:rPr>
          <w:rFonts w:ascii="Times New Roman" w:hAnsi="Times New Roman"/>
          <w:color w:val="808000"/>
          <w:sz w:val="22"/>
        </w:rPr>
        <w:t xml:space="preserve"> </w:t>
      </w:r>
    </w:p>
    <w:p w14:paraId="06000000">
      <w:pPr>
        <w:pStyle w:val="Style_2"/>
        <w:numPr>
          <w:ilvl w:val="0"/>
          <w:numId w:val="1"/>
        </w:numPr>
        <w:spacing w:after="0" w:before="0" w:line="240" w:lineRule="auto"/>
        <w:ind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какой город Лжедмитрий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 xml:space="preserve"> сослал</w:t>
      </w:r>
      <w:r>
        <w:rPr>
          <w:rFonts w:ascii="Times New Roman" w:hAnsi="Times New Roman"/>
          <w:sz w:val="22"/>
        </w:rPr>
        <w:t xml:space="preserve"> царя</w:t>
      </w:r>
      <w:r>
        <w:rPr>
          <w:rFonts w:ascii="Times New Roman" w:hAnsi="Times New Roman"/>
          <w:sz w:val="22"/>
        </w:rPr>
        <w:t xml:space="preserve"> В. Шуйского после помилования и отмены смертной казни? </w:t>
      </w:r>
    </w:p>
    <w:p w14:paraId="07000000">
      <w:pPr>
        <w:pStyle w:val="Style_1"/>
        <w:numPr>
          <w:ilvl w:val="0"/>
          <w:numId w:val="1"/>
        </w:numPr>
        <w:spacing w:after="0" w:before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Целовали крест </w:t>
      </w:r>
      <w:r>
        <w:rPr>
          <w:rFonts w:ascii="Times New Roman" w:hAnsi="Times New Roman"/>
          <w:sz w:val="22"/>
        </w:rPr>
        <w:t xml:space="preserve">царю </w:t>
      </w:r>
      <w:r>
        <w:rPr>
          <w:rFonts w:ascii="Times New Roman" w:hAnsi="Times New Roman"/>
          <w:sz w:val="22"/>
        </w:rPr>
        <w:t>Василию, получали от него жалованье в Москве и тут же бежали в Тушино, чтобы получить жалованье от самозванца.</w:t>
      </w:r>
      <w:r>
        <w:rPr>
          <w:rFonts w:ascii="Times New Roman" w:hAnsi="Times New Roman"/>
          <w:sz w:val="22"/>
        </w:rPr>
        <w:t xml:space="preserve"> Какой и</w:t>
      </w:r>
      <w:r>
        <w:rPr>
          <w:rFonts w:ascii="Times New Roman" w:hAnsi="Times New Roman"/>
          <w:sz w:val="22"/>
        </w:rPr>
        <w:t>сторический термин  этих людей</w:t>
      </w:r>
      <w:r>
        <w:rPr>
          <w:rFonts w:ascii="Times New Roman" w:hAnsi="Times New Roman"/>
          <w:sz w:val="22"/>
        </w:rPr>
        <w:t>?</w:t>
      </w:r>
    </w:p>
    <w:p w14:paraId="08000000">
      <w:pPr>
        <w:pStyle w:val="Style_2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Какие победы были  одержаны князем М.В. Скопиным-Шуйским?</w:t>
      </w:r>
    </w:p>
    <w:p w14:paraId="09000000">
      <w:pPr>
        <w:pStyle w:val="Style_2"/>
        <w:numPr>
          <w:ilvl w:val="0"/>
          <w:numId w:val="1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Какие государства хотели, воспользовавшись Смутой, захватить русские земли? Кто из них выставлял своих претендентов на московский престол? </w:t>
      </w:r>
    </w:p>
    <w:p w14:paraId="0A000000">
      <w:pPr>
        <w:pStyle w:val="Style_2"/>
        <w:numPr>
          <w:ilvl w:val="0"/>
          <w:numId w:val="1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Объясните понятие «семибоярщина». К чему она привела?</w:t>
      </w:r>
    </w:p>
    <w:p w14:paraId="0B000000">
      <w:pPr>
        <w:pStyle w:val="Style_2"/>
        <w:numPr>
          <w:ilvl w:val="0"/>
          <w:numId w:val="1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Сколько месяцев шла героическая оборона Смоленска и Троице-Сергиевой Лавры? Сумел ли враг их захватить?</w:t>
      </w:r>
    </w:p>
    <w:p w14:paraId="0C000000">
      <w:pPr>
        <w:pStyle w:val="Style_2"/>
        <w:numPr>
          <w:ilvl w:val="0"/>
          <w:numId w:val="1"/>
        </w:numPr>
        <w:spacing w:after="0" w:before="0" w:line="240" w:lineRule="auto"/>
        <w:ind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1611 г. по всей стране собираются силы народные, созываются сходы, советы всей земли, в города рассылаются грамоты с призывом «стоять крепко, пока Бог не даст нам государя». Почему не стоял вопрос о народном самоуправлении, а только о монархии?</w:t>
      </w:r>
    </w:p>
    <w:p w14:paraId="0D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Назовите представителей русского духовенства, которые в период  Смуты стали крупными политическими фигурами. Почему Церковь сыграла большую роль в сохранении народного единства? </w:t>
      </w:r>
    </w:p>
    <w:p w14:paraId="0E000000">
      <w:pPr>
        <w:pStyle w:val="Style_2"/>
        <w:numPr>
          <w:ilvl w:val="0"/>
          <w:numId w:val="1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Объясните происхождение слова «ополчение».  Кто  возглавлял Первое и Второе ополчение в Смутное время и каков их маршрут?  </w:t>
      </w:r>
    </w:p>
    <w:p w14:paraId="0F000000">
      <w:pPr>
        <w:pStyle w:val="Style_2"/>
        <w:numPr>
          <w:ilvl w:val="0"/>
          <w:numId w:val="1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Что такое подвиг и п</w:t>
      </w:r>
      <w:r>
        <w:rPr>
          <w:rFonts w:ascii="Times New Roman" w:hAnsi="Times New Roman"/>
          <w:sz w:val="22"/>
        </w:rPr>
        <w:t>очему подвиг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– понятие нравственное?</w:t>
      </w:r>
    </w:p>
    <w:p w14:paraId="10000000">
      <w:pPr>
        <w:pStyle w:val="Style_2"/>
        <w:numPr>
          <w:ilvl w:val="0"/>
          <w:numId w:val="1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Он носил титул «выборного человека всея земли» и, не имея ни чиновничьего, ни военного опыта, умел вдохновлять на подвиг спасения Родины уставших от смуты людей, фактически возглавив правительство в «безгосударное время». Кто этот человек? </w:t>
      </w:r>
    </w:p>
    <w:p w14:paraId="11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Какие достоинства и военные заслуги князя Д. Пожарского обусловили его избрание воеводой Нижегородского народного ополчения?</w:t>
      </w:r>
    </w:p>
    <w:p w14:paraId="12000000">
      <w:pPr>
        <w:pStyle w:val="Style_2"/>
        <w:numPr>
          <w:ilvl w:val="0"/>
          <w:numId w:val="1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Какие две главные задачи ставили  Д.Пожарский и К.Минин?</w:t>
      </w:r>
    </w:p>
    <w:p w14:paraId="13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Именно эту икону патриарх Гермоген велел передать Минину и Пожарскому как своё благословение на победу. Какая это икона и что вы о ней знаете?</w:t>
      </w:r>
    </w:p>
    <w:p w14:paraId="14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 ком из современников Смуты сказано: а) Они «жили в Москве с дружбой на словах и с камнем за пазухой», «ни в чём не знали меры»; б)«Он у нас ныне человек начальный, и без него о важных делах советовать непригоже, раз уж по грехам нашим ныне стали мы без государя». Другие люди о нём же: «Ты главный зачинщик возмущения, тебе это даром не пройдёт, не думай, что тебя спасёт твой сан»; в) «Сын мой не в совершенных летах, а Московского государства    люди измалодушествовались. Не благословлю его быть царём»     </w:t>
      </w:r>
    </w:p>
    <w:p w14:paraId="15000000">
      <w:pPr>
        <w:pStyle w:val="Style_2"/>
        <w:numPr>
          <w:ilvl w:val="0"/>
          <w:numId w:val="1"/>
        </w:numPr>
        <w:spacing w:after="0" w:before="0" w:line="240" w:lineRule="auto"/>
        <w:ind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Как называется высший представительский орган, взявший на себя функции по управлению страной весной 1612 г.?</w:t>
      </w:r>
    </w:p>
    <w:p w14:paraId="16000000">
      <w:pPr>
        <w:pStyle w:val="Style_2"/>
        <w:numPr>
          <w:ilvl w:val="0"/>
          <w:numId w:val="1"/>
        </w:numPr>
        <w:spacing w:after="0" w:before="0" w:line="240" w:lineRule="auto"/>
        <w:ind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Когда была освобождена Москва от поляков и кто был избран царём?</w:t>
      </w:r>
    </w:p>
    <w:p w14:paraId="17000000">
      <w:pPr>
        <w:pStyle w:val="Style_2"/>
        <w:numPr>
          <w:ilvl w:val="0"/>
          <w:numId w:val="1"/>
        </w:numPr>
        <w:spacing w:after="0" w:before="0" w:line="240" w:lineRule="auto"/>
        <w:ind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>охранился документ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от </w:t>
      </w:r>
      <w:r>
        <w:rPr>
          <w:rFonts w:ascii="Times New Roman" w:hAnsi="Times New Roman"/>
          <w:sz w:val="22"/>
        </w:rPr>
        <w:t xml:space="preserve">эпохи Смуты, содержащий список людей разных   сословий, </w:t>
      </w:r>
      <w:r>
        <w:rPr>
          <w:rFonts w:ascii="Times New Roman" w:hAnsi="Times New Roman"/>
          <w:sz w:val="22"/>
        </w:rPr>
        <w:t>где</w:t>
      </w:r>
      <w:r>
        <w:rPr>
          <w:rFonts w:ascii="Times New Roman" w:hAnsi="Times New Roman"/>
          <w:sz w:val="22"/>
        </w:rPr>
        <w:t xml:space="preserve"> напротив каждого имени написана была  денежная сумма. Этих людей царь Михаил Фёдорович считал своими кредиторами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Кто эти люди и п</w:t>
      </w:r>
      <w:r>
        <w:rPr>
          <w:rFonts w:ascii="Times New Roman" w:hAnsi="Times New Roman"/>
          <w:sz w:val="22"/>
        </w:rPr>
        <w:t>очему царь считал себя их должником?</w:t>
      </w:r>
    </w:p>
    <w:p w14:paraId="18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Россия многонациональное государство. Сколько народов населяет наша страна.</w:t>
      </w:r>
    </w:p>
    <w:p w14:paraId="19000000">
      <w:pPr>
        <w:pStyle w:val="Style_2"/>
        <w:numPr>
          <w:ilvl w:val="0"/>
          <w:numId w:val="1"/>
        </w:numPr>
        <w:spacing w:after="200" w:before="0"/>
        <w:ind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Как бы вы объяснили термин </w:t>
      </w:r>
      <w:r>
        <w:rPr>
          <w:rFonts w:ascii="Times New Roman" w:hAnsi="Times New Roman"/>
          <w:b w:val="1"/>
          <w:sz w:val="22"/>
        </w:rPr>
        <w:t>народное единство</w:t>
      </w:r>
      <w:r>
        <w:rPr>
          <w:rFonts w:ascii="Times New Roman" w:hAnsi="Times New Roman"/>
          <w:sz w:val="22"/>
        </w:rPr>
        <w:t>?</w:t>
      </w:r>
    </w:p>
    <w:sectPr>
      <w:type w:val="nextPage"/>
      <w:pgSz w:h="16838" w:w="11906"/>
      <w:pgMar w:bottom="1134" w:footer="0" w:gutter="0" w:header="0" w:left="1080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Caption"/>
    <w:basedOn w:val="Style_1"/>
    <w:link w:val="Style_5_ch"/>
    <w:pPr>
      <w:spacing w:after="120" w:before="120"/>
      <w:ind/>
    </w:pPr>
    <w:rPr>
      <w:i w:val="1"/>
      <w:sz w:val="24"/>
    </w:rPr>
  </w:style>
  <w:style w:styleId="Style_5_ch" w:type="character">
    <w:name w:val="Caption"/>
    <w:basedOn w:val="Style_1_ch"/>
    <w:link w:val="Style_5"/>
    <w:rPr>
      <w:i w:val="1"/>
      <w:sz w:val="24"/>
    </w:rPr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Заголовок"/>
    <w:basedOn w:val="Style_1"/>
    <w:next w:val="Style_10"/>
    <w:link w:val="Style_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9_ch" w:type="character">
    <w:name w:val="Заголовок"/>
    <w:basedOn w:val="Style_1_ch"/>
    <w:link w:val="Style_9"/>
    <w:rPr>
      <w:rFonts w:ascii="Liberation Sans" w:hAnsi="Liberation Sans"/>
      <w:sz w:val="28"/>
    </w:rPr>
  </w:style>
  <w:style w:styleId="Style_10" w:type="paragraph">
    <w:name w:val="Body Text"/>
    <w:basedOn w:val="Style_1"/>
    <w:link w:val="Style_10_ch"/>
    <w:pPr>
      <w:spacing w:after="140" w:before="0" w:line="276" w:lineRule="auto"/>
      <w:ind/>
    </w:pPr>
  </w:style>
  <w:style w:styleId="Style_10_ch" w:type="character">
    <w:name w:val="Body Text"/>
    <w:basedOn w:val="Style_1_ch"/>
    <w:link w:val="Style_10"/>
  </w:style>
  <w:style w:styleId="Style_11" w:type="paragraph">
    <w:name w:val="toc 3"/>
    <w:next w:val="Style_1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2" w:type="paragraph">
    <w:name w:val="List Paragraph"/>
    <w:basedOn w:val="Style_1"/>
    <w:link w:val="Style_2_ch"/>
    <w:pPr>
      <w:spacing w:after="200" w:before="0"/>
      <w:ind w:firstLine="0" w:left="720"/>
      <w:contextualSpacing w:val="1"/>
    </w:pPr>
  </w:style>
  <w:style w:styleId="Style_2_ch" w:type="character">
    <w:name w:val="List Paragraph"/>
    <w:basedOn w:val="Style_1_ch"/>
    <w:link w:val="Style_2"/>
  </w:style>
  <w:style w:styleId="Style_18" w:type="paragraph">
    <w:name w:val="toc 9"/>
    <w:next w:val="Style_1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1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Указатель"/>
    <w:basedOn w:val="Style_1"/>
    <w:link w:val="Style_20_ch"/>
  </w:style>
  <w:style w:styleId="Style_20_ch" w:type="character">
    <w:name w:val="Указатель"/>
    <w:basedOn w:val="Style_1_ch"/>
    <w:link w:val="Style_20"/>
  </w:style>
  <w:style w:styleId="Style_21" w:type="paragraph">
    <w:name w:val="toc 5"/>
    <w:next w:val="Style_1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1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10"/>
    <w:next w:val="Style_1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List"/>
    <w:basedOn w:val="Style_10"/>
    <w:link w:val="Style_25_ch"/>
  </w:style>
  <w:style w:styleId="Style_25_ch" w:type="character">
    <w:name w:val="List"/>
    <w:basedOn w:val="Style_10_ch"/>
    <w:link w:val="Style_25"/>
  </w:style>
  <w:style w:styleId="Style_26" w:type="paragraph">
    <w:name w:val="Title"/>
    <w:next w:val="Style_1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1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1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29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2022-09-13T07:38:21Z</dcterms:modified>
</cp:coreProperties>
</file>