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4" w:rsidRPr="000B4E73" w:rsidRDefault="00D932E4" w:rsidP="00D932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D932E4" w:rsidRDefault="00D932E4" w:rsidP="00D932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«Дворец творчества – Мемориал»</w:t>
      </w:r>
    </w:p>
    <w:p w:rsidR="00D932E4" w:rsidRPr="000B4E73" w:rsidRDefault="00D932E4" w:rsidP="00D932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2E4" w:rsidRPr="002E708A" w:rsidRDefault="00D932E4" w:rsidP="00D932E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E4" w:rsidRPr="002E708A" w:rsidRDefault="00D932E4" w:rsidP="00D932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</w:t>
      </w:r>
      <w:r w:rsidRPr="002E7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</w:t>
      </w:r>
      <w:bookmarkStart w:id="0" w:name="_GoBack"/>
      <w:bookmarkEnd w:id="0"/>
      <w:r w:rsid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24.08.2022</w:t>
      </w:r>
    </w:p>
    <w:p w:rsidR="00D932E4" w:rsidRPr="002E708A" w:rsidRDefault="00D932E4" w:rsidP="00D932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E4" w:rsidRPr="00364D18" w:rsidRDefault="00D932E4" w:rsidP="00D9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thick"/>
          <w:lang w:eastAsia="ru-RU"/>
        </w:rPr>
      </w:pPr>
    </w:p>
    <w:p w:rsidR="00D932E4" w:rsidRPr="00364D18" w:rsidRDefault="00D932E4" w:rsidP="00D93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2E4" w:rsidRPr="00364D18" w:rsidRDefault="00D932E4" w:rsidP="00D932E4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 </w:t>
      </w:r>
    </w:p>
    <w:p w:rsidR="00D932E4" w:rsidRPr="00364D18" w:rsidRDefault="00D932E4" w:rsidP="00D932E4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32E4" w:rsidRPr="00364D18" w:rsidRDefault="00D932E4" w:rsidP="00D932E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932E4" w:rsidRPr="00364D18" w:rsidRDefault="00D932E4" w:rsidP="00D932E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32E4" w:rsidRPr="00633E42" w:rsidRDefault="00D932E4" w:rsidP="00D932E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lang w:eastAsia="ru-RU"/>
        </w:rPr>
      </w:pPr>
      <w:r w:rsidRPr="00633E42">
        <w:rPr>
          <w:rFonts w:ascii="Times New Roman" w:eastAsia="Times New Roman" w:hAnsi="Times New Roman" w:cs="Times New Roman"/>
          <w:lang w:eastAsia="ru-RU"/>
        </w:rPr>
        <w:t>О проведении областного смотра-</w:t>
      </w:r>
    </w:p>
    <w:p w:rsidR="00D932E4" w:rsidRPr="00633E42" w:rsidRDefault="00D932E4" w:rsidP="00D932E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lang w:eastAsia="ru-RU"/>
        </w:rPr>
      </w:pPr>
      <w:r w:rsidRPr="00633E42">
        <w:rPr>
          <w:rFonts w:ascii="Times New Roman" w:eastAsia="Times New Roman" w:hAnsi="Times New Roman" w:cs="Times New Roman"/>
          <w:lang w:eastAsia="ru-RU"/>
        </w:rPr>
        <w:t>конкурса  учебно-опытных участков</w:t>
      </w:r>
    </w:p>
    <w:p w:rsidR="00D932E4" w:rsidRPr="00633E42" w:rsidRDefault="00D932E4" w:rsidP="00D932E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lang w:eastAsia="ru-RU"/>
        </w:rPr>
      </w:pPr>
      <w:r w:rsidRPr="00633E42">
        <w:rPr>
          <w:rFonts w:ascii="Times New Roman" w:eastAsia="Times New Roman" w:hAnsi="Times New Roman" w:cs="Times New Roman"/>
          <w:lang w:eastAsia="ru-RU"/>
        </w:rPr>
        <w:t xml:space="preserve"> и учебных предприятий</w:t>
      </w:r>
    </w:p>
    <w:p w:rsidR="00D932E4" w:rsidRDefault="00D932E4" w:rsidP="00D932E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lang w:eastAsia="ru-RU"/>
        </w:rPr>
      </w:pPr>
      <w:r w:rsidRPr="00633E42">
        <w:rPr>
          <w:rFonts w:ascii="Times New Roman" w:eastAsia="Times New Roman" w:hAnsi="Times New Roman" w:cs="Times New Roman"/>
          <w:lang w:eastAsia="ru-RU"/>
        </w:rPr>
        <w:t>образовательных учреждений области</w:t>
      </w:r>
    </w:p>
    <w:p w:rsidR="00D932E4" w:rsidRPr="00633E42" w:rsidRDefault="00D932E4" w:rsidP="00D932E4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lang w:eastAsia="ru-RU"/>
        </w:rPr>
      </w:pPr>
    </w:p>
    <w:p w:rsidR="00D932E4" w:rsidRPr="00364D18" w:rsidRDefault="00D932E4" w:rsidP="00D932E4">
      <w:pPr>
        <w:spacing w:after="0" w:line="240" w:lineRule="auto"/>
        <w:ind w:left="-142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и содержания работы на учебно-опытных участках,  повышения их значимости в образовательном процессе учреждений всех типов системы образования, активизации деятельности учебных предприятий как одной из перспективных форм трудового воспитания и дополнительного образования, повышения престижа сельскохозяйственных профессий</w:t>
      </w:r>
    </w:p>
    <w:p w:rsidR="00D932E4" w:rsidRPr="00364D18" w:rsidRDefault="00D932E4" w:rsidP="00D932E4">
      <w:pPr>
        <w:spacing w:after="0" w:line="240" w:lineRule="auto"/>
        <w:ind w:left="-142" w:right="-1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E4" w:rsidRPr="00364D18" w:rsidRDefault="00D932E4" w:rsidP="00D932E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:rsidR="00D932E4" w:rsidRPr="00364D18" w:rsidRDefault="00D932E4" w:rsidP="00D932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2E4" w:rsidRPr="00364D18" w:rsidRDefault="00D932E4" w:rsidP="00D932E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Проводить ежегодно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областной смотр-конкурс  учебно-опытных участков и учебных предприятий образовательных учреждений Кировской области (далее Смотр-конкурс).</w:t>
      </w:r>
    </w:p>
    <w:p w:rsidR="00D932E4" w:rsidRPr="00364D18" w:rsidRDefault="00D932E4" w:rsidP="00D932E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Положение о проведении Смотра-конкурса (Приложение 1) и состав областного оргкомитета по проведению и подведению итогов Смотра-конкурса (Приложение 2).</w:t>
      </w:r>
    </w:p>
    <w:p w:rsidR="00D932E4" w:rsidRPr="00364D18" w:rsidRDefault="00D932E4" w:rsidP="00D932E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Показатели и критерии оценки работы учебно-опытных участков (Приложение 3) и учебных предприятий (Приложение 4)</w:t>
      </w:r>
    </w:p>
    <w:p w:rsidR="00D932E4" w:rsidRPr="00364D18" w:rsidRDefault="00D932E4" w:rsidP="00D932E4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Руководителям органов местного самоуправления, осуществляющих управление в сфере образования рекомендовать на местах проведение районного смотра-конкурса учебно-опытных участков и учебных предприятий образовательных учреждений всех типов.</w:t>
      </w:r>
    </w:p>
    <w:p w:rsidR="00D932E4" w:rsidRDefault="00D932E4" w:rsidP="00D932E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Материалы по итогам районного смотра - конкурса представлять в Кировское областное государственное образовательное бюджетное учреждение дополнительного образования «Дворец творчества - Мемориал» ежегодно до 1 ноября.</w:t>
      </w:r>
    </w:p>
    <w:p w:rsidR="00D932E4" w:rsidRDefault="00D932E4" w:rsidP="00D932E4">
      <w:pPr>
        <w:tabs>
          <w:tab w:val="left" w:pos="284"/>
        </w:tabs>
        <w:spacing w:after="0" w:line="240" w:lineRule="auto"/>
        <w:ind w:left="720"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2E4" w:rsidRPr="006F669A" w:rsidRDefault="00D932E4" w:rsidP="00D932E4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932E4" w:rsidRPr="006F669A" w:rsidRDefault="00D932E4" w:rsidP="00D932E4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F669A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F669A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Директор КОГОБУ ДО </w:t>
      </w:r>
    </w:p>
    <w:p w:rsidR="00D932E4" w:rsidRPr="006F669A" w:rsidRDefault="00D932E4" w:rsidP="00D932E4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F669A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F669A">
        <w:rPr>
          <w:rFonts w:ascii="Times New Roman" w:hAnsi="Times New Roman"/>
          <w:noProof/>
          <w:sz w:val="28"/>
          <w:szCs w:val="28"/>
          <w:lang w:eastAsia="ru-RU"/>
        </w:rPr>
        <w:tab/>
        <w:t>«Дворец творчества- Мемориал»</w:t>
      </w:r>
      <w:r w:rsidRPr="006F669A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F669A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F669A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F669A">
        <w:rPr>
          <w:rFonts w:ascii="Times New Roman" w:hAnsi="Times New Roman"/>
          <w:noProof/>
          <w:sz w:val="28"/>
          <w:szCs w:val="28"/>
          <w:lang w:eastAsia="ru-RU"/>
        </w:rPr>
        <w:tab/>
        <w:t>Ж.В. Родыгина</w:t>
      </w:r>
    </w:p>
    <w:p w:rsidR="00D932E4" w:rsidRDefault="00D932E4" w:rsidP="00D932E4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C3DCC" w:rsidRDefault="002C3DCC"/>
    <w:sectPr w:rsidR="002C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7F08"/>
    <w:multiLevelType w:val="hybridMultilevel"/>
    <w:tmpl w:val="612C2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C"/>
    <w:rsid w:val="002C3DCC"/>
    <w:rsid w:val="00416560"/>
    <w:rsid w:val="009D517C"/>
    <w:rsid w:val="00D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3</cp:revision>
  <dcterms:created xsi:type="dcterms:W3CDTF">2022-08-24T11:32:00Z</dcterms:created>
  <dcterms:modified xsi:type="dcterms:W3CDTF">2022-08-24T12:16:00Z</dcterms:modified>
</cp:coreProperties>
</file>