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5068"/>
        <w:gridCol w:w="5069"/>
      </w:tblGrid>
      <w:tr>
        <w:tc>
          <w:tcPr>
            <w:tcW w:type="dxa" w:w="5068"/>
          </w:tcPr>
          <w:p w14:paraId="02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14:paraId="03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 Ж.В.Родыгина </w:t>
            </w:r>
          </w:p>
          <w:p w14:paraId="0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КОГОБУ ДО</w:t>
            </w:r>
          </w:p>
          <w:p w14:paraId="0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«Дворец творчества – Мемориал»</w:t>
            </w:r>
          </w:p>
          <w:p w14:paraId="0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«____»_________________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069"/>
          </w:tcPr>
          <w:p w14:paraId="07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14:paraId="08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  <w:r>
              <w:rPr>
                <w:rFonts w:ascii="Times New Roman" w:hAnsi="Times New Roman"/>
                <w:sz w:val="24"/>
              </w:rPr>
              <w:t>А.В.Албегова</w:t>
            </w:r>
          </w:p>
          <w:p w14:paraId="0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Министр  охраны окружающей среды   </w:t>
            </w:r>
          </w:p>
          <w:p w14:paraId="0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Кировской   области </w:t>
            </w:r>
          </w:p>
          <w:p w14:paraId="0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«____»__________________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проект)</w:t>
      </w:r>
    </w:p>
    <w:p w14:paraId="0F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 областной природоохранной операции</w:t>
      </w:r>
    </w:p>
    <w:p w14:paraId="10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«Наш дом - Земля»</w:t>
      </w:r>
    </w:p>
    <w:p w14:paraId="11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 xml:space="preserve">Общие положения </w:t>
      </w:r>
    </w:p>
    <w:p w14:paraId="13000000">
      <w:pPr>
        <w:spacing w:after="0" w:line="240" w:lineRule="auto"/>
        <w:ind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Настоящее Положение устанавливает порядок и сроки проведения областной </w:t>
      </w:r>
      <w:r>
        <w:rPr>
          <w:rFonts w:ascii="Times New Roman" w:hAnsi="Times New Roman"/>
          <w:sz w:val="24"/>
        </w:rPr>
        <w:t>природоохранной операции «Наш дом – Земля»,</w:t>
      </w:r>
      <w:r>
        <w:rPr>
          <w:rFonts w:ascii="Times New Roman" w:hAnsi="Times New Roman"/>
          <w:sz w:val="24"/>
        </w:rPr>
        <w:t xml:space="preserve"> определяет категорию участников, критерии оценки, порядок подведения итогов и определения победителей</w:t>
      </w:r>
      <w:r>
        <w:rPr>
          <w:rFonts w:ascii="Times New Roman" w:hAnsi="Times New Roman"/>
          <w:sz w:val="24"/>
        </w:rPr>
        <w:t>.</w:t>
      </w:r>
    </w:p>
    <w:p w14:paraId="14000000">
      <w:pPr>
        <w:spacing w:line="240" w:lineRule="auto"/>
        <w:ind w:firstLine="708"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постановлению П</w:t>
      </w:r>
      <w:r>
        <w:rPr>
          <w:rFonts w:ascii="Times New Roman" w:hAnsi="Times New Roman"/>
          <w:sz w:val="24"/>
        </w:rPr>
        <w:t>равительства Российской Федерации № 686 от 11 июня 1996 г</w:t>
      </w:r>
      <w:r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 xml:space="preserve"> и постановлению Правительства Кировской области от 16.04.2002 № 15\149 </w:t>
      </w:r>
      <w:r>
        <w:rPr>
          <w:rFonts w:ascii="Times New Roman" w:hAnsi="Times New Roman"/>
          <w:sz w:val="24"/>
        </w:rPr>
        <w:t xml:space="preserve"> на территории </w:t>
      </w:r>
      <w:r>
        <w:rPr>
          <w:rFonts w:ascii="Times New Roman" w:hAnsi="Times New Roman"/>
          <w:sz w:val="24"/>
        </w:rPr>
        <w:t xml:space="preserve">Кировской области </w:t>
      </w:r>
      <w:r>
        <w:rPr>
          <w:rFonts w:ascii="Times New Roman" w:hAnsi="Times New Roman"/>
          <w:sz w:val="24"/>
        </w:rPr>
        <w:t xml:space="preserve">ежегодно </w:t>
      </w:r>
      <w:r>
        <w:rPr>
          <w:rFonts w:ascii="Times New Roman" w:hAnsi="Times New Roman"/>
          <w:sz w:val="24"/>
        </w:rPr>
        <w:t xml:space="preserve">с 15 апреля по 5 июня </w:t>
      </w:r>
      <w:r>
        <w:rPr>
          <w:rFonts w:ascii="Times New Roman" w:hAnsi="Times New Roman"/>
          <w:sz w:val="24"/>
        </w:rPr>
        <w:t xml:space="preserve">проводятся </w:t>
      </w:r>
      <w:r>
        <w:rPr>
          <w:rFonts w:ascii="Times New Roman" w:hAnsi="Times New Roman"/>
          <w:sz w:val="24"/>
        </w:rPr>
        <w:t>Общероссийские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Дни </w:t>
      </w:r>
      <w:r>
        <w:rPr>
          <w:rFonts w:ascii="Times New Roman" w:hAnsi="Times New Roman"/>
          <w:sz w:val="24"/>
        </w:rPr>
        <w:t xml:space="preserve"> защиты от экологической опасности под девизом «Экология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безопасность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жизнь</w:t>
      </w:r>
      <w:r>
        <w:rPr>
          <w:rFonts w:ascii="Times New Roman" w:hAnsi="Times New Roman"/>
          <w:sz w:val="24"/>
        </w:rPr>
        <w:t xml:space="preserve">». </w:t>
      </w:r>
      <w:r>
        <w:rPr>
          <w:rFonts w:ascii="Times New Roman" w:hAnsi="Times New Roman"/>
          <w:sz w:val="24"/>
        </w:rPr>
        <w:t>Областная природоохранная операция «Наш 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Земля» проводится в рамках </w:t>
      </w:r>
      <w:r>
        <w:rPr>
          <w:rFonts w:ascii="Times New Roman" w:hAnsi="Times New Roman"/>
          <w:sz w:val="24"/>
        </w:rPr>
        <w:t xml:space="preserve">Общероссийских </w:t>
      </w:r>
      <w:r>
        <w:rPr>
          <w:rFonts w:ascii="Times New Roman" w:hAnsi="Times New Roman"/>
          <w:sz w:val="24"/>
        </w:rPr>
        <w:t>Дней за</w:t>
      </w:r>
      <w:r>
        <w:rPr>
          <w:rFonts w:ascii="Times New Roman" w:hAnsi="Times New Roman"/>
          <w:sz w:val="24"/>
        </w:rPr>
        <w:t>щиты от экологической опасности</w:t>
      </w:r>
      <w:r>
        <w:rPr>
          <w:rFonts w:ascii="Times New Roman" w:hAnsi="Times New Roman"/>
          <w:sz w:val="24"/>
        </w:rPr>
        <w:t xml:space="preserve"> с целью повышения экологической  грамотности учащихся, вооружения их навыками бережного использования природных ресурсов, формирования активной </w:t>
      </w:r>
      <w:r>
        <w:rPr>
          <w:rFonts w:ascii="Times New Roman" w:hAnsi="Times New Roman"/>
          <w:sz w:val="24"/>
        </w:rPr>
        <w:t xml:space="preserve">гражданской </w:t>
      </w:r>
      <w:r>
        <w:rPr>
          <w:rFonts w:ascii="Times New Roman" w:hAnsi="Times New Roman"/>
          <w:sz w:val="24"/>
        </w:rPr>
        <w:t xml:space="preserve">позиции по  отношению к </w:t>
      </w:r>
      <w:r>
        <w:rPr>
          <w:rFonts w:ascii="Times New Roman" w:hAnsi="Times New Roman"/>
          <w:sz w:val="24"/>
        </w:rPr>
        <w:t>окружающей среде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5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</w:t>
      </w:r>
      <w:r>
        <w:rPr>
          <w:rFonts w:ascii="Times New Roman" w:hAnsi="Times New Roman"/>
          <w:sz w:val="24"/>
        </w:rPr>
        <w:t>адачи природоохранной операции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ктивизация пропаганды Дней защиты от экологической опасности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ривлечение внимания общественности и подрастающего поколения к последствиям экологических нарушений, их влиянию на окружающую среду и здоровье человека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бъединение усилий детей и взрослых ради благородного дела предотвращения и ликвидации неблагоприятных экологических факторов и охраны здоровья человека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 в</w:t>
      </w:r>
      <w:r>
        <w:rPr>
          <w:rFonts w:ascii="Times New Roman" w:hAnsi="Times New Roman"/>
          <w:sz w:val="24"/>
        </w:rPr>
        <w:t xml:space="preserve">ключение </w:t>
      </w:r>
      <w:r>
        <w:rPr>
          <w:rFonts w:ascii="Times New Roman" w:hAnsi="Times New Roman"/>
          <w:sz w:val="24"/>
        </w:rPr>
        <w:t xml:space="preserve">учащихся </w:t>
      </w:r>
      <w:r>
        <w:rPr>
          <w:rFonts w:ascii="Times New Roman" w:hAnsi="Times New Roman"/>
          <w:sz w:val="24"/>
        </w:rPr>
        <w:t xml:space="preserve">в проведение конкретных мероприятий по сохранению и улучшению </w:t>
      </w:r>
      <w:r>
        <w:rPr>
          <w:rFonts w:ascii="Times New Roman" w:hAnsi="Times New Roman"/>
          <w:sz w:val="24"/>
        </w:rPr>
        <w:t>окружающей среды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ф</w:t>
      </w:r>
      <w:r>
        <w:rPr>
          <w:rFonts w:ascii="Times New Roman" w:hAnsi="Times New Roman"/>
          <w:sz w:val="24"/>
        </w:rPr>
        <w:t>ормирование экологической культуры подрастающего поколения, воспитание осознанного и ответственного отношения к природе и своему здоровью.</w:t>
      </w:r>
    </w:p>
    <w:p w14:paraId="16000000">
      <w:pPr>
        <w:pStyle w:val="Style_2"/>
        <w:spacing w:line="240" w:lineRule="auto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b w:val="1"/>
          <w:sz w:val="24"/>
        </w:rPr>
        <w:t>Участники природоохранной операции</w:t>
      </w:r>
    </w:p>
    <w:p w14:paraId="17000000">
      <w:pPr>
        <w:pStyle w:val="Style_2"/>
        <w:spacing w:line="240" w:lineRule="auto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Участниками операции могут быть коллективы общеобразовательных школ, учреждений дополнительного образования</w:t>
      </w:r>
      <w:r>
        <w:rPr>
          <w:rFonts w:ascii="Times New Roman" w:hAnsi="Times New Roman"/>
          <w:sz w:val="24"/>
        </w:rPr>
        <w:t>, дошкольных образовательных учреждений</w:t>
      </w:r>
      <w:r>
        <w:rPr>
          <w:rFonts w:ascii="Times New Roman" w:hAnsi="Times New Roman"/>
          <w:sz w:val="24"/>
        </w:rPr>
        <w:t xml:space="preserve"> и других образовательных </w:t>
      </w:r>
      <w:r>
        <w:rPr>
          <w:rFonts w:ascii="Times New Roman" w:hAnsi="Times New Roman"/>
          <w:sz w:val="24"/>
        </w:rPr>
        <w:t xml:space="preserve">организаций </w:t>
      </w:r>
      <w:r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>, экологические отряды «Эколята  -  дошколята», «Эколята», «Молодые  защитники  природы»</w:t>
      </w:r>
      <w:r>
        <w:rPr>
          <w:rFonts w:ascii="Times New Roman" w:hAnsi="Times New Roman"/>
          <w:sz w:val="24"/>
        </w:rPr>
        <w:t>,волонтерские отряды</w:t>
      </w:r>
      <w:r>
        <w:rPr>
          <w:rFonts w:ascii="Times New Roman" w:hAnsi="Times New Roman"/>
          <w:sz w:val="24"/>
        </w:rPr>
        <w:t xml:space="preserve"> </w:t>
      </w:r>
    </w:p>
    <w:p w14:paraId="18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3.</w:t>
      </w:r>
      <w:r>
        <w:rPr>
          <w:rFonts w:ascii="Times New Roman" w:hAnsi="Times New Roman"/>
          <w:b w:val="1"/>
          <w:sz w:val="24"/>
        </w:rPr>
        <w:t>Порядок и сроки проведения операции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Операция «Наш дом - Земля» </w:t>
      </w:r>
      <w:r>
        <w:rPr>
          <w:rFonts w:ascii="Times New Roman" w:hAnsi="Times New Roman"/>
          <w:sz w:val="24"/>
        </w:rPr>
        <w:t>проходит в 2 этапа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 1 этап - районный (городской);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 2 этап – областной.</w:t>
      </w:r>
    </w:p>
    <w:p w14:paraId="19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Районный этап операции  включает в себя 3 периода:</w:t>
      </w:r>
    </w:p>
    <w:p w14:paraId="1A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первый период (15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30 апреля)- экологические десанты под девизом «Очистим планету от мусора»</w:t>
      </w:r>
      <w:r>
        <w:rPr>
          <w:rFonts w:ascii="Times New Roman" w:hAnsi="Times New Roman"/>
          <w:sz w:val="24"/>
        </w:rPr>
        <w:t>;</w:t>
      </w:r>
    </w:p>
    <w:p w14:paraId="1B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второй период (10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 мая)- экологические десанты под девизом «Зеленый наряд городу (селу)»;</w:t>
      </w:r>
    </w:p>
    <w:p w14:paraId="1C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третий период (21 мая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- 5 июня)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экологические праздники, массовые мероприятия с подведением итогов операции и награждением.</w:t>
      </w:r>
    </w:p>
    <w:p w14:paraId="1D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Условия областной природоохранной операции могут пересматриваться оргкомитетом ежегодно.</w:t>
      </w:r>
    </w:p>
    <w:p w14:paraId="1E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Для оценки проведения природоохранной операции в районе (городе) создается </w:t>
      </w:r>
      <w:r>
        <w:rPr>
          <w:rFonts w:ascii="Times New Roman" w:hAnsi="Times New Roman"/>
          <w:sz w:val="24"/>
        </w:rPr>
        <w:t xml:space="preserve">районный (городской) </w:t>
      </w:r>
      <w:r>
        <w:rPr>
          <w:rFonts w:ascii="Times New Roman" w:hAnsi="Times New Roman"/>
          <w:sz w:val="24"/>
        </w:rPr>
        <w:t>оргкомитет, в состав которого входят специалист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рай (гор) управления образованием, руководители районных (городских) методобъединений, учителя биологии, географии, </w:t>
      </w:r>
      <w:r>
        <w:rPr>
          <w:rFonts w:ascii="Times New Roman" w:hAnsi="Times New Roman"/>
          <w:sz w:val="24"/>
        </w:rPr>
        <w:t xml:space="preserve">экологии, </w:t>
      </w:r>
      <w:r>
        <w:rPr>
          <w:rFonts w:ascii="Times New Roman" w:hAnsi="Times New Roman"/>
          <w:sz w:val="24"/>
        </w:rPr>
        <w:t>представители районных природоохранных служб.</w:t>
      </w:r>
      <w:r>
        <w:rPr>
          <w:rFonts w:ascii="Times New Roman" w:hAnsi="Times New Roman"/>
          <w:sz w:val="24"/>
        </w:rPr>
        <w:t xml:space="preserve"> </w:t>
      </w:r>
    </w:p>
    <w:p w14:paraId="1F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 итогам районного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городского) этапа операции определяются лучшие образовательные учреждения по группам:</w:t>
      </w:r>
    </w:p>
    <w:p w14:paraId="20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дошкольные образовательные учреждения;</w:t>
      </w:r>
    </w:p>
    <w:p w14:paraId="21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основные общеобразовательные школы</w:t>
      </w:r>
      <w:r>
        <w:rPr>
          <w:rFonts w:ascii="Times New Roman" w:hAnsi="Times New Roman"/>
          <w:sz w:val="24"/>
        </w:rPr>
        <w:t>;</w:t>
      </w:r>
    </w:p>
    <w:p w14:paraId="22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средние общеобразовательные школы;</w:t>
      </w:r>
      <w:r>
        <w:rPr>
          <w:rFonts w:ascii="Times New Roman" w:hAnsi="Times New Roman"/>
          <w:sz w:val="24"/>
        </w:rPr>
        <w:t xml:space="preserve"> </w:t>
      </w:r>
    </w:p>
    <w:p w14:paraId="23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учреждения дополнительного образования;</w:t>
      </w:r>
    </w:p>
    <w:p w14:paraId="24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другие образовательные учреждения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начальные общеобразовательные школы, специальные (коррекционные) общеобразовательные школы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интернаты</w:t>
      </w:r>
      <w:r>
        <w:rPr>
          <w:rFonts w:ascii="Times New Roman" w:hAnsi="Times New Roman"/>
          <w:sz w:val="24"/>
        </w:rPr>
        <w:t>, экологические  отряд</w:t>
      </w:r>
      <w:r>
        <w:rPr>
          <w:rFonts w:ascii="Times New Roman" w:hAnsi="Times New Roman"/>
          <w:sz w:val="24"/>
        </w:rPr>
        <w:t>ы «Эколята -  дошколята»</w:t>
      </w:r>
      <w:r>
        <w:rPr>
          <w:rFonts w:ascii="Times New Roman" w:hAnsi="Times New Roman"/>
          <w:sz w:val="24"/>
        </w:rPr>
        <w:t xml:space="preserve">, «Эколята», «Молодые  защитники  природы»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др.</w:t>
      </w:r>
      <w:r>
        <w:rPr>
          <w:rFonts w:ascii="Times New Roman" w:hAnsi="Times New Roman"/>
          <w:sz w:val="24"/>
        </w:rPr>
        <w:t>).</w:t>
      </w:r>
    </w:p>
    <w:p w14:paraId="25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Оргкомитеты подводят итоги районного (городского) этапа п</w:t>
      </w:r>
      <w:r>
        <w:rPr>
          <w:rFonts w:ascii="Times New Roman" w:hAnsi="Times New Roman"/>
          <w:sz w:val="24"/>
        </w:rPr>
        <w:t>риродоохранной операции и отправля</w:t>
      </w:r>
      <w:r>
        <w:rPr>
          <w:rFonts w:ascii="Times New Roman" w:hAnsi="Times New Roman"/>
          <w:sz w:val="24"/>
        </w:rPr>
        <w:t xml:space="preserve">ют </w:t>
      </w:r>
      <w:r>
        <w:rPr>
          <w:rFonts w:ascii="Times New Roman" w:hAnsi="Times New Roman"/>
          <w:sz w:val="24"/>
        </w:rPr>
        <w:t xml:space="preserve">для участия в областном этапе </w:t>
      </w:r>
      <w:r>
        <w:rPr>
          <w:rFonts w:ascii="Times New Roman" w:hAnsi="Times New Roman"/>
          <w:sz w:val="24"/>
        </w:rPr>
        <w:t xml:space="preserve">в срок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до 15</w:t>
      </w:r>
      <w:r>
        <w:rPr>
          <w:rFonts w:ascii="Times New Roman" w:hAnsi="Times New Roman"/>
          <w:b w:val="1"/>
          <w:sz w:val="24"/>
          <w:u w:val="single"/>
        </w:rPr>
        <w:t xml:space="preserve"> июня </w:t>
      </w:r>
      <w:r>
        <w:rPr>
          <w:rFonts w:ascii="Times New Roman" w:hAnsi="Times New Roman"/>
          <w:b w:val="1"/>
          <w:sz w:val="24"/>
          <w:u w:val="single"/>
        </w:rPr>
        <w:t>20</w:t>
      </w:r>
      <w:r>
        <w:rPr>
          <w:rFonts w:ascii="Times New Roman" w:hAnsi="Times New Roman"/>
          <w:b w:val="1"/>
          <w:sz w:val="24"/>
          <w:u w:val="single"/>
        </w:rPr>
        <w:t>22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года</w:t>
      </w:r>
      <w:r>
        <w:rPr>
          <w:rFonts w:ascii="Times New Roman" w:hAnsi="Times New Roman"/>
          <w:b w:val="1"/>
          <w:sz w:val="24"/>
          <w:u w:val="single"/>
        </w:rPr>
        <w:t xml:space="preserve"> по  адресу: 6100</w:t>
      </w:r>
      <w:r>
        <w:rPr>
          <w:rFonts w:ascii="Times New Roman" w:hAnsi="Times New Roman"/>
          <w:b w:val="1"/>
          <w:sz w:val="24"/>
          <w:u w:val="single"/>
        </w:rPr>
        <w:t>35</w:t>
      </w:r>
      <w:r>
        <w:rPr>
          <w:rFonts w:ascii="Times New Roman" w:hAnsi="Times New Roman"/>
          <w:b w:val="1"/>
          <w:sz w:val="24"/>
          <w:u w:val="single"/>
        </w:rPr>
        <w:t xml:space="preserve">, г. Киров, </w:t>
      </w:r>
      <w:r>
        <w:rPr>
          <w:rFonts w:ascii="Times New Roman" w:hAnsi="Times New Roman"/>
          <w:b w:val="1"/>
          <w:sz w:val="24"/>
          <w:u w:val="single"/>
        </w:rPr>
        <w:t>ул.</w:t>
      </w:r>
      <w:r>
        <w:rPr>
          <w:rFonts w:ascii="Times New Roman" w:hAnsi="Times New Roman"/>
          <w:b w:val="1"/>
          <w:sz w:val="24"/>
          <w:u w:val="single"/>
        </w:rPr>
        <w:t xml:space="preserve"> Сурикова </w:t>
      </w:r>
      <w:r>
        <w:rPr>
          <w:rFonts w:ascii="Times New Roman" w:hAnsi="Times New Roman"/>
          <w:b w:val="1"/>
          <w:sz w:val="24"/>
          <w:u w:val="single"/>
        </w:rPr>
        <w:t>–</w:t>
      </w:r>
      <w:r>
        <w:rPr>
          <w:rFonts w:ascii="Times New Roman" w:hAnsi="Times New Roman"/>
          <w:b w:val="1"/>
          <w:sz w:val="24"/>
          <w:u w:val="single"/>
        </w:rPr>
        <w:t xml:space="preserve"> 21</w:t>
      </w:r>
      <w:r>
        <w:rPr>
          <w:rFonts w:ascii="Times New Roman" w:hAnsi="Times New Roman"/>
          <w:b w:val="1"/>
          <w:sz w:val="24"/>
          <w:u w:val="single"/>
        </w:rPr>
        <w:t>,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КОГОБУ ДО «</w:t>
      </w:r>
      <w:r>
        <w:rPr>
          <w:rFonts w:ascii="Times New Roman" w:hAnsi="Times New Roman"/>
          <w:b w:val="1"/>
          <w:sz w:val="24"/>
          <w:u w:val="single"/>
        </w:rPr>
        <w:t>Дворец творчества – Мемориал»</w:t>
      </w:r>
      <w:r>
        <w:rPr>
          <w:rFonts w:ascii="Times New Roman" w:hAnsi="Times New Roman"/>
          <w:b w:val="1"/>
          <w:sz w:val="24"/>
          <w:u w:val="single"/>
        </w:rPr>
        <w:t>, каб. 2</w:t>
      </w:r>
      <w:r>
        <w:rPr>
          <w:rFonts w:ascii="Times New Roman" w:hAnsi="Times New Roman"/>
          <w:b w:val="1"/>
          <w:sz w:val="24"/>
          <w:u w:val="single"/>
        </w:rPr>
        <w:t xml:space="preserve">11 </w:t>
      </w:r>
      <w:r>
        <w:rPr>
          <w:rFonts w:ascii="Times New Roman" w:hAnsi="Times New Roman"/>
          <w:sz w:val="24"/>
        </w:rPr>
        <w:t>материалы образовательных учреждений, занявших призовые места (1,2,3)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указанием названия мероприятия</w:t>
      </w:r>
      <w:r>
        <w:rPr>
          <w:rFonts w:ascii="Times New Roman" w:hAnsi="Times New Roman"/>
          <w:sz w:val="24"/>
        </w:rPr>
        <w:t xml:space="preserve"> и сводную итоговую информацию по району (городу</w:t>
      </w:r>
      <w:r>
        <w:rPr>
          <w:rFonts w:ascii="Times New Roman" w:hAnsi="Times New Roman"/>
          <w:sz w:val="24"/>
        </w:rPr>
        <w:t>).</w:t>
      </w:r>
    </w:p>
    <w:p w14:paraId="26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сводной и</w:t>
      </w:r>
      <w:r>
        <w:rPr>
          <w:rFonts w:ascii="Times New Roman" w:hAnsi="Times New Roman"/>
          <w:sz w:val="24"/>
        </w:rPr>
        <w:t>тоговой информации  необходимо отразить:</w:t>
      </w:r>
    </w:p>
    <w:p w14:paraId="27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образовательных учреждений (по группам), принявших участие в операции</w:t>
      </w:r>
      <w:r>
        <w:rPr>
          <w:rFonts w:ascii="Times New Roman" w:hAnsi="Times New Roman"/>
          <w:sz w:val="24"/>
        </w:rPr>
        <w:t>;</w:t>
      </w:r>
    </w:p>
    <w:p w14:paraId="28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общее количеств</w:t>
      </w:r>
      <w:r>
        <w:rPr>
          <w:rFonts w:ascii="Times New Roman" w:hAnsi="Times New Roman"/>
          <w:sz w:val="24"/>
        </w:rPr>
        <w:t>о участников операции (учащиеся</w:t>
      </w:r>
      <w:r>
        <w:rPr>
          <w:rFonts w:ascii="Times New Roman" w:hAnsi="Times New Roman"/>
          <w:sz w:val="24"/>
        </w:rPr>
        <w:t>, педагоги, родители);</w:t>
      </w:r>
    </w:p>
    <w:p w14:paraId="29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сводную информацию о проделанной образовательными учреждениями района (города) работе по каждому  из 3 периодов природоохран</w:t>
      </w:r>
      <w:r>
        <w:rPr>
          <w:rFonts w:ascii="Times New Roman" w:hAnsi="Times New Roman"/>
          <w:sz w:val="24"/>
        </w:rPr>
        <w:t>ной операции в цифрах</w:t>
      </w:r>
      <w:r>
        <w:rPr>
          <w:rFonts w:ascii="Times New Roman" w:hAnsi="Times New Roman"/>
          <w:sz w:val="24"/>
        </w:rPr>
        <w:t xml:space="preserve"> (руководствоваться Приложением 1).</w:t>
      </w:r>
    </w:p>
    <w:p w14:paraId="2A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направляются в адрес  оргкомитета простой, а не  ценной бандеролью</w:t>
      </w:r>
      <w:r>
        <w:rPr>
          <w:rFonts w:ascii="Times New Roman" w:hAnsi="Times New Roman"/>
          <w:sz w:val="24"/>
        </w:rPr>
        <w:t>.</w:t>
      </w:r>
    </w:p>
    <w:p w14:paraId="2B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8(833)2 -571 -591(Домнина Екатерина Яковлевна, зав. стр. подразделением) </w:t>
      </w:r>
    </w:p>
    <w:p w14:paraId="2C000000">
      <w:pPr>
        <w:spacing w:after="0"/>
        <w:ind w:firstLine="567"/>
        <w:jc w:val="both"/>
        <w:rPr>
          <w:color w:val="0000FF"/>
          <w:sz w:val="24"/>
        </w:rPr>
      </w:pPr>
      <w:r>
        <w:rPr>
          <w:rFonts w:ascii="Times New Roman" w:hAnsi="Times New Roman"/>
          <w:sz w:val="24"/>
        </w:rPr>
        <w:t>Электронный  адрес:</w:t>
      </w:r>
      <w:r>
        <w:t xml:space="preserve"> </w:t>
      </w:r>
      <w:r>
        <w:rPr>
          <w:rStyle w:val="Style_3_ch"/>
          <w:sz w:val="24"/>
          <w:u w:val="none"/>
        </w:rPr>
        <w:fldChar w:fldCharType="begin"/>
      </w:r>
      <w:r>
        <w:rPr>
          <w:rStyle w:val="Style_3_ch"/>
          <w:sz w:val="24"/>
          <w:u w:val="none"/>
        </w:rPr>
        <w:instrText>HYPERLINK "mailto:      eco-bio-centr"</w:instrText>
      </w:r>
      <w:r>
        <w:rPr>
          <w:rStyle w:val="Style_3_ch"/>
          <w:sz w:val="24"/>
          <w:u w:val="none"/>
        </w:rPr>
        <w:fldChar w:fldCharType="separate"/>
      </w:r>
      <w:r>
        <w:rPr>
          <w:rStyle w:val="Style_3_ch"/>
          <w:sz w:val="24"/>
          <w:u w:val="none"/>
        </w:rPr>
        <w:t xml:space="preserve">   </w:t>
      </w:r>
      <w:r>
        <w:rPr>
          <w:rStyle w:val="Style_3_ch"/>
          <w:u w:val="none"/>
        </w:rPr>
        <w:t xml:space="preserve">   </w:t>
      </w:r>
      <w:r>
        <w:rPr>
          <w:rStyle w:val="Style_3_ch"/>
          <w:u w:val="none"/>
        </w:rPr>
        <w:t>eco</w:t>
      </w:r>
      <w:r>
        <w:rPr>
          <w:rStyle w:val="Style_3_ch"/>
          <w:u w:val="none"/>
        </w:rPr>
        <w:t>-</w:t>
      </w:r>
      <w:r>
        <w:rPr>
          <w:rStyle w:val="Style_3_ch"/>
          <w:u w:val="none"/>
        </w:rPr>
        <w:t>bio</w:t>
      </w:r>
      <w:r>
        <w:rPr>
          <w:rStyle w:val="Style_3_ch"/>
          <w:u w:val="none"/>
        </w:rPr>
        <w:t>-</w:t>
      </w:r>
      <w:r>
        <w:rPr>
          <w:rStyle w:val="Style_3_ch"/>
          <w:u w:val="none"/>
        </w:rPr>
        <w:t>centr</w:t>
      </w:r>
      <w:r>
        <w:rPr>
          <w:rStyle w:val="Style_3_ch"/>
          <w:sz w:val="24"/>
          <w:u w:val="none"/>
        </w:rPr>
        <w:fldChar w:fldCharType="end"/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"mailto:–ko@mail.ru"</w:instrText>
      </w:r>
      <w:r>
        <w:rPr>
          <w:rStyle w:val="Style_3_ch"/>
        </w:rPr>
        <w:fldChar w:fldCharType="separate"/>
      </w:r>
      <w:r>
        <w:rPr>
          <w:rStyle w:val="Style_3_ch"/>
        </w:rPr>
        <w:t>–</w:t>
      </w:r>
      <w:r>
        <w:rPr>
          <w:rStyle w:val="Style_3_ch"/>
        </w:rPr>
        <w:t>ko</w:t>
      </w:r>
      <w:r>
        <w:rPr>
          <w:rStyle w:val="Style_3_ch"/>
        </w:rPr>
        <w:t>@</w:t>
      </w:r>
      <w:r>
        <w:rPr>
          <w:rStyle w:val="Style_3_ch"/>
        </w:rPr>
        <w:t>mail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</w:p>
    <w:p w14:paraId="2D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Критерии оценки</w:t>
      </w:r>
    </w:p>
    <w:p w14:paraId="2E000000">
      <w:pPr>
        <w:spacing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Областной о</w:t>
      </w:r>
      <w:r>
        <w:rPr>
          <w:rFonts w:ascii="Times New Roman" w:hAnsi="Times New Roman"/>
          <w:sz w:val="24"/>
        </w:rPr>
        <w:t>ргкомитет по проведению областной природоохранной операции «Наш 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Земля» рекомендует оценивать результативность и эффективность участия образовательного учреждения в операции по следующим критериям:</w:t>
      </w:r>
    </w:p>
    <w:p w14:paraId="2F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4"/>
        </w:rPr>
        <w:t>.Организационная работа</w:t>
      </w:r>
    </w:p>
    <w:p w14:paraId="30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Принятие Решений (Постановлений) о подготовке и проведении на конкретной территории мероприятий </w:t>
      </w:r>
      <w:r>
        <w:rPr>
          <w:rFonts w:ascii="Times New Roman" w:hAnsi="Times New Roman"/>
          <w:sz w:val="24"/>
        </w:rPr>
        <w:t xml:space="preserve">в рамках операции </w:t>
      </w:r>
      <w:r>
        <w:rPr>
          <w:rFonts w:ascii="Times New Roman" w:hAnsi="Times New Roman"/>
          <w:sz w:val="24"/>
        </w:rPr>
        <w:t xml:space="preserve"> «Наш дом- Земля».</w:t>
      </w:r>
    </w:p>
    <w:p w14:paraId="31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Качество и своевременность (в рамках установленных оргкомитетом сроков) предо</w:t>
      </w:r>
      <w:r>
        <w:rPr>
          <w:rFonts w:ascii="Times New Roman" w:hAnsi="Times New Roman"/>
          <w:sz w:val="24"/>
        </w:rPr>
        <w:t xml:space="preserve">ставления материалов на областной этап </w:t>
      </w:r>
      <w:r>
        <w:rPr>
          <w:rFonts w:ascii="Times New Roman" w:hAnsi="Times New Roman"/>
          <w:sz w:val="24"/>
        </w:rPr>
        <w:t>природоохранной операции «Наш дом- Земля».</w:t>
      </w:r>
    </w:p>
    <w:p w14:paraId="32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>. Информационная работа</w:t>
      </w:r>
    </w:p>
    <w:p w14:paraId="33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1.Периодичность и объем освещения хода операции</w:t>
      </w:r>
      <w:r>
        <w:rPr>
          <w:rFonts w:ascii="Times New Roman" w:hAnsi="Times New Roman"/>
          <w:sz w:val="24"/>
        </w:rPr>
        <w:t xml:space="preserve"> в средствах массовой формации на уровне образовательного учреждения, района (города), области.</w:t>
      </w:r>
    </w:p>
    <w:p w14:paraId="34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2.Проведение агитационно-пропагандистских мероприятий (лозунги, плакаты, листовки, обращения, призывы, агитбригады и т.п.)</w:t>
      </w:r>
    </w:p>
    <w:p w14:paraId="35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Организация специальных выставок и экспозиций.</w:t>
      </w:r>
    </w:p>
    <w:p w14:paraId="36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>.Образовательная работа</w:t>
      </w:r>
    </w:p>
    <w:p w14:paraId="37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Активизация деятельности по проведению мероприятий, направленных на повышение уровня и качества экологического образования, воспитания и просвещения граждан, в период с 15 апреля по 5 июня в рамках:</w:t>
      </w:r>
    </w:p>
    <w:p w14:paraId="38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 xml:space="preserve">бщего экологического образования </w:t>
      </w:r>
      <w:r>
        <w:rPr>
          <w:rFonts w:ascii="Times New Roman" w:hAnsi="Times New Roman"/>
          <w:sz w:val="24"/>
        </w:rPr>
        <w:t xml:space="preserve">и воспитания </w:t>
      </w:r>
      <w:r>
        <w:rPr>
          <w:rFonts w:ascii="Times New Roman" w:hAnsi="Times New Roman"/>
          <w:sz w:val="24"/>
        </w:rPr>
        <w:t>в образовательных учреждениях</w:t>
      </w:r>
      <w:r>
        <w:rPr>
          <w:rFonts w:ascii="Times New Roman" w:hAnsi="Times New Roman"/>
          <w:sz w:val="24"/>
        </w:rPr>
        <w:t>;</w:t>
      </w:r>
    </w:p>
    <w:p w14:paraId="39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бщего экологич</w:t>
      </w:r>
      <w:r>
        <w:rPr>
          <w:rFonts w:ascii="Times New Roman" w:hAnsi="Times New Roman"/>
          <w:sz w:val="24"/>
        </w:rPr>
        <w:t xml:space="preserve">еского воспитания в дошкольных </w:t>
      </w:r>
      <w:r>
        <w:rPr>
          <w:rFonts w:ascii="Times New Roman" w:hAnsi="Times New Roman"/>
          <w:sz w:val="24"/>
        </w:rPr>
        <w:t xml:space="preserve"> образовательных учреждениях</w:t>
      </w:r>
      <w:r>
        <w:rPr>
          <w:rFonts w:ascii="Times New Roman" w:hAnsi="Times New Roman"/>
          <w:sz w:val="24"/>
        </w:rPr>
        <w:t>;</w:t>
      </w:r>
    </w:p>
    <w:p w14:paraId="3A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 xml:space="preserve">бщего экологического просвещения </w:t>
      </w:r>
      <w:r>
        <w:rPr>
          <w:rFonts w:ascii="Times New Roman" w:hAnsi="Times New Roman"/>
          <w:sz w:val="24"/>
        </w:rPr>
        <w:t>в образовательных учреждениях</w:t>
      </w:r>
      <w:r>
        <w:rPr>
          <w:rFonts w:ascii="Times New Roman" w:hAnsi="Times New Roman"/>
          <w:sz w:val="24"/>
        </w:rPr>
        <w:t>;</w:t>
      </w:r>
    </w:p>
    <w:p w14:paraId="3B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роведения</w:t>
      </w:r>
      <w:r>
        <w:rPr>
          <w:rFonts w:ascii="Times New Roman" w:hAnsi="Times New Roman"/>
          <w:sz w:val="24"/>
        </w:rPr>
        <w:t xml:space="preserve"> мероприятий</w:t>
      </w:r>
      <w:r>
        <w:rPr>
          <w:rFonts w:ascii="Times New Roman" w:hAnsi="Times New Roman"/>
          <w:sz w:val="24"/>
        </w:rPr>
        <w:t>: «Д</w:t>
      </w:r>
      <w:r>
        <w:rPr>
          <w:rFonts w:ascii="Times New Roman" w:hAnsi="Times New Roman"/>
          <w:sz w:val="24"/>
        </w:rPr>
        <w:t xml:space="preserve">ень </w:t>
      </w:r>
      <w:r>
        <w:rPr>
          <w:rFonts w:ascii="Times New Roman" w:hAnsi="Times New Roman"/>
          <w:sz w:val="24"/>
        </w:rPr>
        <w:t>экологических знаний», «Недел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экологии», «Декад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экологии», «Месячник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экологии»,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ологических конкурсов и смотров, </w:t>
      </w:r>
      <w:r>
        <w:rPr>
          <w:rFonts w:ascii="Times New Roman" w:hAnsi="Times New Roman"/>
          <w:sz w:val="24"/>
        </w:rPr>
        <w:t xml:space="preserve"> фестивалей,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</w:rPr>
        <w:t xml:space="preserve">аршей, манифестаций,  экспедиций, </w:t>
      </w:r>
      <w:r>
        <w:rPr>
          <w:rFonts w:ascii="Times New Roman" w:hAnsi="Times New Roman"/>
          <w:sz w:val="24"/>
        </w:rPr>
        <w:t>семинаров, круглых столов, конференций, конгрессов</w:t>
      </w:r>
      <w:r>
        <w:rPr>
          <w:rFonts w:ascii="Times New Roman" w:hAnsi="Times New Roman"/>
          <w:sz w:val="24"/>
        </w:rPr>
        <w:t>, форумов</w:t>
      </w:r>
      <w:r>
        <w:rPr>
          <w:rFonts w:ascii="Times New Roman" w:hAnsi="Times New Roman"/>
          <w:sz w:val="24"/>
        </w:rPr>
        <w:t xml:space="preserve"> и т.д.</w:t>
      </w:r>
      <w:r>
        <w:rPr>
          <w:rFonts w:ascii="Times New Roman" w:hAnsi="Times New Roman"/>
          <w:sz w:val="24"/>
        </w:rPr>
        <w:t>;</w:t>
      </w:r>
    </w:p>
    <w:p w14:paraId="3C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</w:t>
      </w:r>
      <w:r>
        <w:rPr>
          <w:rFonts w:ascii="Times New Roman" w:hAnsi="Times New Roman"/>
          <w:sz w:val="24"/>
        </w:rPr>
        <w:t xml:space="preserve">кологической подготовки и переподготовки  педагогов в образовательных учреждениях (семинары, </w:t>
      </w:r>
      <w:r>
        <w:rPr>
          <w:rFonts w:ascii="Times New Roman" w:hAnsi="Times New Roman"/>
          <w:sz w:val="24"/>
        </w:rPr>
        <w:t xml:space="preserve">практикумы, круглые столы, </w:t>
      </w:r>
      <w:r>
        <w:rPr>
          <w:rFonts w:ascii="Times New Roman" w:hAnsi="Times New Roman"/>
          <w:sz w:val="24"/>
        </w:rPr>
        <w:t xml:space="preserve">разработка Положения о проведении в образовательном учреждении операции «Наш дом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Земля», и т. п.).</w:t>
      </w:r>
    </w:p>
    <w:p w14:paraId="3D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 xml:space="preserve">.Практическая работа </w:t>
      </w:r>
    </w:p>
    <w:p w14:paraId="3E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Активизация проведения в период с 15 апреля по 5 июня под лозунгом «Экология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безопасность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жизнь»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 мероприятий:</w:t>
      </w:r>
    </w:p>
    <w:p w14:paraId="3F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</w:t>
      </w:r>
      <w:r>
        <w:rPr>
          <w:rFonts w:ascii="Times New Roman" w:hAnsi="Times New Roman"/>
          <w:sz w:val="24"/>
        </w:rPr>
        <w:t xml:space="preserve">кологических акций: «Чистый воздух», «Чистая вода», «Чистая Земля», «Чистый двор», «Чистый дом», «Чистый подъезд», «Чистая улица», «Чистый район»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др.</w:t>
      </w:r>
      <w:r>
        <w:rPr>
          <w:rFonts w:ascii="Times New Roman" w:hAnsi="Times New Roman"/>
          <w:sz w:val="24"/>
        </w:rPr>
        <w:t>;</w:t>
      </w:r>
    </w:p>
    <w:p w14:paraId="40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зеленение и благоустройство памятных  и мемориальных мест, проведение экологических субботников и т.п.</w:t>
      </w:r>
      <w:r>
        <w:rPr>
          <w:rFonts w:ascii="Times New Roman" w:hAnsi="Times New Roman"/>
          <w:sz w:val="24"/>
        </w:rPr>
        <w:t>;</w:t>
      </w:r>
    </w:p>
    <w:p w14:paraId="41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рганизация экологических патрулей</w:t>
      </w:r>
      <w:r>
        <w:rPr>
          <w:rFonts w:ascii="Times New Roman" w:hAnsi="Times New Roman"/>
          <w:sz w:val="24"/>
        </w:rPr>
        <w:t>;</w:t>
      </w:r>
    </w:p>
    <w:p w14:paraId="42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>
        <w:rPr>
          <w:rFonts w:ascii="Times New Roman" w:hAnsi="Times New Roman"/>
          <w:sz w:val="24"/>
        </w:rPr>
        <w:t>ыявление и ликвидация несанкционированных свалок</w:t>
      </w:r>
      <w:r>
        <w:rPr>
          <w:rFonts w:ascii="Times New Roman" w:hAnsi="Times New Roman"/>
          <w:sz w:val="24"/>
        </w:rPr>
        <w:t>;</w:t>
      </w:r>
    </w:p>
    <w:p w14:paraId="43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чистка берегов водоемов  и русел водотоков, малых рек и ручьев</w:t>
      </w:r>
      <w:r>
        <w:rPr>
          <w:rFonts w:ascii="Times New Roman" w:hAnsi="Times New Roman"/>
          <w:sz w:val="24"/>
        </w:rPr>
        <w:t>;</w:t>
      </w:r>
    </w:p>
    <w:p w14:paraId="44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</w:t>
      </w:r>
      <w:r>
        <w:rPr>
          <w:rFonts w:ascii="Times New Roman" w:hAnsi="Times New Roman"/>
          <w:sz w:val="24"/>
        </w:rPr>
        <w:t>лагоустройство и паспортизация родников</w:t>
      </w:r>
      <w:r>
        <w:rPr>
          <w:rFonts w:ascii="Times New Roman" w:hAnsi="Times New Roman"/>
          <w:sz w:val="24"/>
        </w:rPr>
        <w:t>;</w:t>
      </w:r>
    </w:p>
    <w:p w14:paraId="45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рганизация экологических троп</w:t>
      </w:r>
      <w:r>
        <w:rPr>
          <w:rFonts w:ascii="Times New Roman" w:hAnsi="Times New Roman"/>
          <w:sz w:val="24"/>
        </w:rPr>
        <w:t>, охрана муравейников</w:t>
      </w:r>
      <w:r>
        <w:rPr>
          <w:rFonts w:ascii="Times New Roman" w:hAnsi="Times New Roman"/>
          <w:sz w:val="24"/>
        </w:rPr>
        <w:t>;</w:t>
      </w:r>
    </w:p>
    <w:p w14:paraId="46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>
        <w:rPr>
          <w:rFonts w:ascii="Times New Roman" w:hAnsi="Times New Roman"/>
          <w:sz w:val="24"/>
        </w:rPr>
        <w:t>еализация новых экологических решений и технологий</w:t>
      </w:r>
      <w:r>
        <w:rPr>
          <w:rFonts w:ascii="Times New Roman" w:hAnsi="Times New Roman"/>
          <w:sz w:val="24"/>
        </w:rPr>
        <w:t>;</w:t>
      </w:r>
    </w:p>
    <w:p w14:paraId="47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</w:t>
      </w:r>
      <w:r>
        <w:rPr>
          <w:rFonts w:ascii="Times New Roman" w:hAnsi="Times New Roman"/>
          <w:sz w:val="24"/>
        </w:rPr>
        <w:t>ругие экологические мероприятия.</w:t>
      </w:r>
    </w:p>
    <w:p w14:paraId="48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Желательно подключить к участию в операции взрослых (</w:t>
      </w:r>
      <w:r>
        <w:rPr>
          <w:rFonts w:ascii="Times New Roman" w:hAnsi="Times New Roman"/>
          <w:sz w:val="24"/>
        </w:rPr>
        <w:t xml:space="preserve">педагоги, </w:t>
      </w:r>
      <w:r>
        <w:rPr>
          <w:rFonts w:ascii="Times New Roman" w:hAnsi="Times New Roman"/>
          <w:sz w:val="24"/>
        </w:rPr>
        <w:t>родители и местное население), а также согласовать проводимые мероприятия с природоохранными службами.</w:t>
      </w:r>
    </w:p>
    <w:p w14:paraId="49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>В конкурсных материалах необходимо указать: полное наименование образовательного учреждения</w:t>
      </w:r>
      <w:r>
        <w:rPr>
          <w:rFonts w:ascii="Times New Roman" w:hAnsi="Times New Roman"/>
          <w:b w:val="1"/>
          <w:sz w:val="24"/>
        </w:rPr>
        <w:t xml:space="preserve"> по Уставу</w:t>
      </w:r>
      <w:r>
        <w:rPr>
          <w:rFonts w:ascii="Times New Roman" w:hAnsi="Times New Roman"/>
          <w:b w:val="1"/>
          <w:sz w:val="24"/>
        </w:rPr>
        <w:t>; ФИО и должность педагога, руководившего проведением природоохранной операции; количество участвовавших в операции обучающихся, педагогов, родителей; характер и объем выполненных работ в каждом из 3 периодов операции в цифрах</w:t>
      </w:r>
      <w:r>
        <w:rPr>
          <w:rFonts w:ascii="Times New Roman" w:hAnsi="Times New Roman"/>
          <w:b w:val="1"/>
          <w:sz w:val="24"/>
        </w:rPr>
        <w:t xml:space="preserve"> (Приложение 1)</w:t>
      </w:r>
      <w:r>
        <w:rPr>
          <w:rFonts w:ascii="Times New Roman" w:hAnsi="Times New Roman"/>
          <w:b w:val="1"/>
          <w:sz w:val="24"/>
        </w:rPr>
        <w:t>.</w:t>
      </w:r>
    </w:p>
    <w:p w14:paraId="4A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Жела</w:t>
      </w:r>
      <w:r>
        <w:rPr>
          <w:rFonts w:ascii="Times New Roman" w:hAnsi="Times New Roman"/>
          <w:sz w:val="24"/>
        </w:rPr>
        <w:t>тельно представление фотографий и презентаций,</w:t>
      </w:r>
      <w:r>
        <w:rPr>
          <w:rFonts w:ascii="Times New Roman" w:hAnsi="Times New Roman"/>
          <w:sz w:val="24"/>
        </w:rPr>
        <w:t xml:space="preserve"> отражающих ход операции, сообщений самих обучающихся о проделанной в ходе о</w:t>
      </w:r>
      <w:r>
        <w:rPr>
          <w:rFonts w:ascii="Times New Roman" w:hAnsi="Times New Roman"/>
          <w:sz w:val="24"/>
        </w:rPr>
        <w:t>перации природоохранной работе.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B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 xml:space="preserve">  Подведение итогов  </w:t>
      </w:r>
    </w:p>
    <w:p w14:paraId="4C000000">
      <w:pPr>
        <w:spacing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Победители</w:t>
      </w:r>
      <w:r>
        <w:rPr>
          <w:rFonts w:ascii="Times New Roman" w:hAnsi="Times New Roman"/>
          <w:sz w:val="24"/>
        </w:rPr>
        <w:t xml:space="preserve"> и призеры</w:t>
      </w:r>
      <w:r>
        <w:rPr>
          <w:rFonts w:ascii="Times New Roman" w:hAnsi="Times New Roman"/>
          <w:sz w:val="24"/>
        </w:rPr>
        <w:t xml:space="preserve"> областного этапа природоохранной операции «Наш дом- Земля» определяются </w:t>
      </w:r>
      <w:r>
        <w:rPr>
          <w:rFonts w:ascii="Times New Roman" w:hAnsi="Times New Roman"/>
          <w:sz w:val="24"/>
        </w:rPr>
        <w:t xml:space="preserve">областным </w:t>
      </w:r>
      <w:r>
        <w:rPr>
          <w:rFonts w:ascii="Times New Roman" w:hAnsi="Times New Roman"/>
          <w:sz w:val="24"/>
        </w:rPr>
        <w:t>оргк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митетом на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снове </w:t>
      </w:r>
      <w:r>
        <w:rPr>
          <w:rFonts w:ascii="Times New Roman" w:hAnsi="Times New Roman"/>
          <w:sz w:val="24"/>
        </w:rPr>
        <w:t xml:space="preserve"> материалов</w:t>
      </w:r>
      <w:r>
        <w:rPr>
          <w:rFonts w:ascii="Times New Roman" w:hAnsi="Times New Roman"/>
          <w:sz w:val="24"/>
        </w:rPr>
        <w:t>, присланных на областной этап операции,</w:t>
      </w:r>
      <w:r>
        <w:rPr>
          <w:rFonts w:ascii="Times New Roman" w:hAnsi="Times New Roman"/>
          <w:sz w:val="24"/>
        </w:rPr>
        <w:t xml:space="preserve"> отдельно по каждой группе образовательных учреждений.</w:t>
      </w:r>
    </w:p>
    <w:p w14:paraId="4D000000">
      <w:pPr>
        <w:spacing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Победители </w:t>
      </w:r>
      <w:r>
        <w:rPr>
          <w:rFonts w:ascii="Times New Roman" w:hAnsi="Times New Roman"/>
          <w:sz w:val="24"/>
        </w:rPr>
        <w:t xml:space="preserve"> и призеры </w:t>
      </w:r>
      <w:r>
        <w:rPr>
          <w:rFonts w:ascii="Times New Roman" w:hAnsi="Times New Roman"/>
          <w:sz w:val="24"/>
        </w:rPr>
        <w:t>областного этапа природоохранной операции «Наш 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Земля», занявшие 1,2,3 места по каждой группе образовательных учреждений, награждаются дипломами </w:t>
      </w:r>
      <w:r>
        <w:rPr>
          <w:rFonts w:ascii="Times New Roman" w:hAnsi="Times New Roman"/>
          <w:sz w:val="24"/>
        </w:rPr>
        <w:t xml:space="preserve">соответствующих степеней </w:t>
      </w:r>
      <w:r>
        <w:rPr>
          <w:rFonts w:ascii="Times New Roman" w:hAnsi="Times New Roman"/>
          <w:sz w:val="24"/>
        </w:rPr>
        <w:t>КОГОБУ</w:t>
      </w:r>
      <w:r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Дворец  творчества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Мемориал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памятными призами.</w:t>
      </w:r>
    </w:p>
    <w:p w14:paraId="4E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4F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50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51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52000000">
      <w:pPr>
        <w:tabs>
          <w:tab w:leader="none" w:pos="384" w:val="left"/>
        </w:tabs>
        <w:spacing w:line="240" w:lineRule="auto"/>
        <w:ind/>
        <w:contextualSpacing w:val="1"/>
        <w:jc w:val="right"/>
        <w:rPr>
          <w:rFonts w:ascii="Times New Roman" w:hAnsi="Times New Roman"/>
          <w:b w:val="1"/>
          <w:sz w:val="24"/>
        </w:rPr>
      </w:pPr>
    </w:p>
    <w:p w14:paraId="53000000">
      <w:pPr>
        <w:tabs>
          <w:tab w:leader="none" w:pos="384" w:val="left"/>
        </w:tabs>
        <w:spacing w:line="240" w:lineRule="auto"/>
        <w:ind/>
        <w:contextualSpacing w:val="1"/>
        <w:jc w:val="right"/>
        <w:rPr>
          <w:rFonts w:ascii="Times New Roman" w:hAnsi="Times New Roman"/>
          <w:b w:val="1"/>
          <w:sz w:val="24"/>
        </w:rPr>
      </w:pPr>
    </w:p>
    <w:p w14:paraId="54000000">
      <w:pPr>
        <w:tabs>
          <w:tab w:leader="none" w:pos="384" w:val="left"/>
        </w:tabs>
        <w:spacing w:line="240" w:lineRule="auto"/>
        <w:ind/>
        <w:contextualSpacing w:val="1"/>
        <w:jc w:val="right"/>
        <w:rPr>
          <w:rFonts w:ascii="Times New Roman" w:hAnsi="Times New Roman"/>
          <w:b w:val="1"/>
          <w:sz w:val="24"/>
        </w:rPr>
      </w:pPr>
    </w:p>
    <w:p w14:paraId="55000000">
      <w:pPr>
        <w:tabs>
          <w:tab w:leader="none" w:pos="384" w:val="left"/>
        </w:tabs>
        <w:spacing w:line="240" w:lineRule="auto"/>
        <w:ind/>
        <w:contextualSpacing w:val="1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1.</w:t>
      </w:r>
    </w:p>
    <w:p w14:paraId="56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57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58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Форма отчета по проведению областной природоохранной операции «Наш дом </w:t>
      </w: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Земля»</w:t>
      </w:r>
    </w:p>
    <w:p w14:paraId="59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5A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1.Полное наименование образовательного учреждения по Уставу.</w:t>
      </w:r>
    </w:p>
    <w:p w14:paraId="5B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ФИО (полностью) и должность педагога, руководившего проведением природоохранной операции.</w:t>
      </w:r>
    </w:p>
    <w:p w14:paraId="5C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Количество обучающихся в образовательном учреждении_____________</w:t>
      </w:r>
    </w:p>
    <w:p w14:paraId="5D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Количество участников природоохранной операции:</w:t>
      </w:r>
    </w:p>
    <w:p w14:paraId="5E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учащихся –</w:t>
      </w:r>
    </w:p>
    <w:p w14:paraId="5F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педагогов – </w:t>
      </w:r>
    </w:p>
    <w:p w14:paraId="60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родителей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</w:p>
    <w:p w14:paraId="61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62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.Информационная работа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(природоохранная тематика)</w:t>
      </w:r>
    </w:p>
    <w:p w14:paraId="63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7087"/>
        <w:gridCol w:w="2516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Выпущено плакатов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Изготовлено и распространено памяток, листовок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Оформлено стендов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конкурсов рисунков, фотовыставок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Издано газет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Освещение хода операции в СМИ (на уровне образовательного учреждения, района, города, области)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агитбригад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7C000000">
      <w:pPr>
        <w:tabs>
          <w:tab w:leader="none" w:pos="384" w:val="left"/>
        </w:tabs>
        <w:spacing w:line="240" w:lineRule="auto"/>
        <w:ind/>
        <w:contextualSpacing w:val="1"/>
        <w:rPr>
          <w:rFonts w:ascii="Times New Roman" w:hAnsi="Times New Roman"/>
          <w:sz w:val="24"/>
        </w:rPr>
      </w:pPr>
    </w:p>
    <w:p w14:paraId="7D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Образовательная работа</w:t>
      </w:r>
      <w:r>
        <w:rPr>
          <w:rFonts w:ascii="Times New Roman" w:hAnsi="Times New Roman"/>
          <w:sz w:val="24"/>
        </w:rPr>
        <w:t xml:space="preserve"> (по природоохранному направлению)</w:t>
      </w:r>
    </w:p>
    <w:p w14:paraId="7E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7087"/>
        <w:gridCol w:w="2516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  <w:r>
              <w:rPr>
                <w:rFonts w:ascii="Times New Roman" w:hAnsi="Times New Roman"/>
                <w:sz w:val="24"/>
              </w:rPr>
              <w:t xml:space="preserve"> круглых столов, семинаров, практикумов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</w:rPr>
              <w:t>конференций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исследовательских работ по природоохранной тематике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классных часов по природоохранной тематике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конкурсов, викторин по природоохранной тематике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Проведено экологических праздников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экскурсий</w:t>
            </w:r>
            <w:r>
              <w:rPr>
                <w:rFonts w:ascii="Times New Roman" w:hAnsi="Times New Roman"/>
                <w:sz w:val="24"/>
              </w:rPr>
              <w:t>, походов.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97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98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</w:p>
    <w:p w14:paraId="99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Практическая </w:t>
      </w:r>
      <w:r>
        <w:rPr>
          <w:rFonts w:ascii="Times New Roman" w:hAnsi="Times New Roman"/>
          <w:sz w:val="24"/>
        </w:rPr>
        <w:t xml:space="preserve">природоохранная </w:t>
      </w:r>
      <w:r>
        <w:rPr>
          <w:rFonts w:ascii="Times New Roman" w:hAnsi="Times New Roman"/>
          <w:sz w:val="24"/>
        </w:rPr>
        <w:t>работа</w:t>
      </w:r>
    </w:p>
    <w:p w14:paraId="9A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7087"/>
        <w:gridCol w:w="2516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tabs>
                <w:tab w:leader="none" w:pos="38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акции:</w:t>
            </w:r>
          </w:p>
          <w:p w14:paraId="A0000000">
            <w:pPr>
              <w:tabs>
                <w:tab w:leader="none" w:pos="38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«Чистая вода»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1000000">
            <w:pPr>
              <w:tabs>
                <w:tab w:leader="none" w:pos="38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«Чистая Земля»</w:t>
            </w:r>
          </w:p>
          <w:p w14:paraId="A2000000">
            <w:pPr>
              <w:tabs>
                <w:tab w:leader="none" w:pos="38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«Чистый двор» </w:t>
            </w:r>
          </w:p>
          <w:p w14:paraId="A3000000">
            <w:pPr>
              <w:tabs>
                <w:tab w:leader="none" w:pos="38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«Чистый дом»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4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«Чистый подъезд»</w:t>
            </w:r>
          </w:p>
          <w:p w14:paraId="A5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«Чистая улица»</w:t>
            </w:r>
          </w:p>
          <w:p w14:paraId="A6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 xml:space="preserve">«Чистый </w:t>
            </w:r>
            <w:r>
              <w:rPr>
                <w:rFonts w:ascii="Times New Roman" w:hAnsi="Times New Roman"/>
                <w:sz w:val="24"/>
              </w:rPr>
              <w:t>микро</w:t>
            </w:r>
            <w:r>
              <w:rPr>
                <w:rFonts w:ascii="Times New Roman" w:hAnsi="Times New Roman"/>
                <w:sz w:val="24"/>
              </w:rPr>
              <w:t>район»</w:t>
            </w:r>
          </w:p>
          <w:p w14:paraId="A7000000">
            <w:pPr>
              <w:tabs>
                <w:tab w:leader="none" w:pos="38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«Чистое село» </w:t>
            </w:r>
          </w:p>
          <w:p w14:paraId="A8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Организовано экологических патрулей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экологических субботников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очищенной территории</w:t>
            </w:r>
            <w:r>
              <w:rPr>
                <w:rFonts w:ascii="Times New Roman" w:hAnsi="Times New Roman"/>
                <w:sz w:val="24"/>
              </w:rPr>
              <w:t xml:space="preserve"> (га)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Масса вывезенного мусора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тонн)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берегов водоемов (</w:t>
            </w:r>
            <w:r>
              <w:rPr>
                <w:rFonts w:ascii="Times New Roman" w:hAnsi="Times New Roman"/>
                <w:sz w:val="24"/>
              </w:rPr>
              <w:t xml:space="preserve">рек, прудов, ручьёв) </w:t>
            </w:r>
            <w:r>
              <w:rPr>
                <w:rFonts w:ascii="Times New Roman" w:hAnsi="Times New Roman"/>
                <w:sz w:val="24"/>
              </w:rPr>
              <w:t>(м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Благоустроено родников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Озеленено и  благоустроено памятных  и мемориальных мест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Ликвидировано несанкционированных свалок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Изготовлено и развешано:</w:t>
            </w:r>
          </w:p>
          <w:p w14:paraId="C4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скворечников</w:t>
            </w:r>
          </w:p>
          <w:p w14:paraId="C5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кормушек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Организовано экологических троп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Учтено муравейников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Высажено деревьев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Высажено кустарников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Выращено и высажено рассады цветочных культур</w:t>
            </w:r>
            <w:r>
              <w:rPr>
                <w:rFonts w:ascii="Times New Roman" w:hAnsi="Times New Roman"/>
                <w:sz w:val="24"/>
              </w:rPr>
              <w:t xml:space="preserve"> (шт)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благоустроенных клумб</w:t>
            </w:r>
            <w:r>
              <w:rPr>
                <w:rFonts w:ascii="Times New Roman" w:hAnsi="Times New Roman"/>
                <w:sz w:val="24"/>
              </w:rPr>
              <w:t xml:space="preserve"> (м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tabs>
                <w:tab w:leader="none" w:pos="38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волонтерских отрядов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tabs>
                <w:tab w:leader="none" w:pos="38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DC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DD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ОУ (Ф.И.О.)</w:t>
      </w:r>
    </w:p>
    <w:p w14:paraId="DE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DF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E0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1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4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5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6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7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8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9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A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B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C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D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E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EF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0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1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4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5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6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F7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СОСТАВ</w:t>
      </w:r>
    </w:p>
    <w:p w14:paraId="F8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оргкомитета по подведению итогов</w:t>
      </w:r>
    </w:p>
    <w:p w14:paraId="F9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областной природоохранной операции «Наш дом-Земля»</w:t>
      </w:r>
    </w:p>
    <w:p w14:paraId="FA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4361"/>
        <w:gridCol w:w="5776"/>
      </w:tblGrid>
      <w:tr>
        <w:tc>
          <w:tcPr>
            <w:tcW w:type="dxa" w:w="4361"/>
          </w:tcPr>
          <w:p w14:paraId="F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76"/>
          </w:tcPr>
          <w:p w14:paraId="F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361"/>
          </w:tcPr>
          <w:p w14:paraId="F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Родыгина</w:t>
            </w:r>
          </w:p>
          <w:p w14:paraId="F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Жанна Валерьевна</w:t>
            </w:r>
          </w:p>
        </w:tc>
        <w:tc>
          <w:tcPr>
            <w:tcW w:type="dxa" w:w="5776"/>
          </w:tcPr>
          <w:p w14:paraId="F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Кировского  областного государственного образовательного   бюджетного учреждения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«Дворец творчества – Мемориал»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председател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оргкомитета   </w:t>
            </w:r>
          </w:p>
          <w:p w14:paraId="00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</w:t>
            </w:r>
          </w:p>
        </w:tc>
      </w:tr>
      <w:tr>
        <w:tc>
          <w:tcPr>
            <w:tcW w:type="dxa" w:w="4361"/>
          </w:tcPr>
          <w:p w14:paraId="0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Зарубина</w:t>
            </w:r>
          </w:p>
          <w:p w14:paraId="02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 Михайловна</w:t>
            </w:r>
          </w:p>
        </w:tc>
        <w:tc>
          <w:tcPr>
            <w:tcW w:type="dxa" w:w="5776"/>
          </w:tcPr>
          <w:p w14:paraId="03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 специалист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 эксперт отдела правового и кадрового обеспечения министерства охраны окружающей   среды   Кировской  области</w:t>
            </w:r>
            <w:r>
              <w:rPr>
                <w:rFonts w:ascii="Times New Roman" w:hAnsi="Times New Roman"/>
                <w:sz w:val="24"/>
              </w:rPr>
              <w:t xml:space="preserve">, заместитель председателя оргкомитета   </w:t>
            </w:r>
          </w:p>
          <w:p w14:paraId="0401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</w:t>
            </w:r>
          </w:p>
        </w:tc>
      </w:tr>
      <w:tr>
        <w:tc>
          <w:tcPr>
            <w:tcW w:type="dxa" w:w="4361"/>
          </w:tcPr>
          <w:p w14:paraId="05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оргкомитета:</w:t>
            </w:r>
          </w:p>
        </w:tc>
        <w:tc>
          <w:tcPr>
            <w:tcW w:type="dxa" w:w="5776"/>
          </w:tcPr>
          <w:p w14:paraId="0601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361"/>
          </w:tcPr>
          <w:p w14:paraId="07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Домнина </w:t>
            </w:r>
          </w:p>
          <w:p w14:paraId="0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Яковлевна</w:t>
            </w:r>
          </w:p>
        </w:tc>
        <w:tc>
          <w:tcPr>
            <w:tcW w:type="dxa" w:w="5776"/>
          </w:tcPr>
          <w:p w14:paraId="0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структурным  подразделением</w:t>
            </w:r>
            <w:r>
              <w:rPr>
                <w:rFonts w:ascii="Times New Roman" w:hAnsi="Times New Roman"/>
                <w:sz w:val="24"/>
              </w:rPr>
              <w:t xml:space="preserve">  «Центр дополнительного  экологического </w:t>
            </w:r>
            <w:r>
              <w:rPr>
                <w:rFonts w:ascii="Times New Roman" w:hAnsi="Times New Roman"/>
                <w:sz w:val="24"/>
              </w:rPr>
              <w:t xml:space="preserve">образования» </w:t>
            </w:r>
            <w:r>
              <w:rPr>
                <w:rFonts w:ascii="Times New Roman" w:hAnsi="Times New Roman"/>
                <w:sz w:val="24"/>
              </w:rPr>
              <w:t>Кировского  областного государственного образовательного   бюджетного учреждения дополнительного образования «</w:t>
            </w:r>
            <w:r>
              <w:rPr>
                <w:rFonts w:ascii="Times New Roman" w:hAnsi="Times New Roman"/>
                <w:sz w:val="24"/>
              </w:rPr>
              <w:t>Дворец творчества – Мемориал»</w:t>
            </w:r>
          </w:p>
          <w:p w14:paraId="0A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361"/>
          </w:tcPr>
          <w:p w14:paraId="0B01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                                       Лариса Анатольевна</w:t>
            </w:r>
          </w:p>
        </w:tc>
        <w:tc>
          <w:tcPr>
            <w:tcW w:type="dxa" w:w="5776"/>
          </w:tcPr>
          <w:p w14:paraId="0C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</w:rPr>
              <w:t xml:space="preserve">структурного  подразделения  «Центр дополнительного  экологического образования» </w:t>
            </w:r>
            <w:r>
              <w:rPr>
                <w:rFonts w:ascii="Times New Roman" w:hAnsi="Times New Roman"/>
                <w:sz w:val="24"/>
              </w:rPr>
              <w:t xml:space="preserve">Кировского  областного  государственного образовательного   бюджетного учреждения дополнительного образования </w:t>
            </w:r>
            <w:r>
              <w:rPr>
                <w:rFonts w:ascii="Times New Roman" w:hAnsi="Times New Roman"/>
                <w:sz w:val="24"/>
              </w:rPr>
              <w:t>«Дворец творчества – Мемориал»</w:t>
            </w:r>
          </w:p>
          <w:p w14:paraId="0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4361"/>
          </w:tcPr>
          <w:p w14:paraId="0E01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76"/>
          </w:tcPr>
          <w:p w14:paraId="0F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361"/>
          </w:tcPr>
          <w:p w14:paraId="1001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76"/>
          </w:tcPr>
          <w:p w14:paraId="1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201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</w:p>
    <w:sectPr>
      <w:pgSz w:h="16838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0" w:type="paragraph">
    <w:name w:val="FollowedHyperlink"/>
    <w:basedOn w:val="Style_11"/>
    <w:link w:val="Style_10_ch"/>
    <w:rPr>
      <w:color w:val="800080"/>
      <w:u w:val="single"/>
    </w:rPr>
  </w:style>
  <w:style w:styleId="Style_10_ch" w:type="character">
    <w:name w:val="FollowedHyperlink"/>
    <w:basedOn w:val="Style_11_ch"/>
    <w:link w:val="Style_10"/>
    <w:rPr>
      <w:color w:val="800080"/>
      <w:u w:val="singl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No Spacing"/>
    <w:link w:val="Style_21_ch"/>
    <w:rPr>
      <w:sz w:val="22"/>
    </w:rPr>
  </w:style>
  <w:style w:styleId="Style_21_ch" w:type="character">
    <w:name w:val="No Spacing"/>
    <w:link w:val="Style_21"/>
    <w:rPr>
      <w:sz w:val="22"/>
    </w:rPr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4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2021-09-22T13:26:14Z</dcterms:modified>
</cp:coreProperties>
</file>